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E6FF" w14:textId="2DC9A780" w:rsidR="00AC43CB" w:rsidRPr="004958F7" w:rsidRDefault="003C289E" w:rsidP="00AC43CB">
      <w:pPr>
        <w:jc w:val="center"/>
        <w:rPr>
          <w:b/>
          <w:bCs/>
          <w:sz w:val="28"/>
          <w:szCs w:val="28"/>
        </w:rPr>
      </w:pPr>
      <w:r w:rsidRPr="004958F7">
        <w:rPr>
          <w:b/>
          <w:bCs/>
          <w:sz w:val="28"/>
          <w:szCs w:val="28"/>
        </w:rPr>
        <w:t xml:space="preserve">High Content Screening as a </w:t>
      </w:r>
      <w:r w:rsidR="003141E3" w:rsidRPr="004958F7">
        <w:rPr>
          <w:b/>
          <w:bCs/>
          <w:sz w:val="28"/>
          <w:szCs w:val="28"/>
        </w:rPr>
        <w:t>D</w:t>
      </w:r>
      <w:r w:rsidR="00D9079A" w:rsidRPr="004958F7">
        <w:rPr>
          <w:b/>
          <w:bCs/>
          <w:sz w:val="28"/>
          <w:szCs w:val="28"/>
        </w:rPr>
        <w:t xml:space="preserve">rug </w:t>
      </w:r>
      <w:r w:rsidRPr="004958F7">
        <w:rPr>
          <w:b/>
          <w:bCs/>
          <w:sz w:val="28"/>
          <w:szCs w:val="28"/>
        </w:rPr>
        <w:t xml:space="preserve">Discovery </w:t>
      </w:r>
      <w:r w:rsidR="00E67DE4" w:rsidRPr="004958F7">
        <w:rPr>
          <w:b/>
          <w:bCs/>
          <w:sz w:val="28"/>
          <w:szCs w:val="28"/>
        </w:rPr>
        <w:t>P</w:t>
      </w:r>
      <w:r w:rsidRPr="004958F7">
        <w:rPr>
          <w:b/>
          <w:bCs/>
          <w:sz w:val="28"/>
          <w:szCs w:val="28"/>
        </w:rPr>
        <w:t xml:space="preserve">latform </w:t>
      </w:r>
    </w:p>
    <w:p w14:paraId="0E4A5FE3" w14:textId="77777777" w:rsidR="00F002B6" w:rsidRPr="00342C6A" w:rsidRDefault="00F002B6" w:rsidP="00AC43CB">
      <w:pPr>
        <w:jc w:val="center"/>
        <w:rPr>
          <w:b/>
          <w:bCs/>
          <w:sz w:val="24"/>
          <w:szCs w:val="24"/>
        </w:rPr>
      </w:pPr>
    </w:p>
    <w:p w14:paraId="7CFFE13E" w14:textId="7B607B3C" w:rsidR="00AC43CB" w:rsidRPr="00FE1B04" w:rsidRDefault="00AC43CB" w:rsidP="00AC43CB">
      <w:pPr>
        <w:jc w:val="center"/>
        <w:rPr>
          <w:sz w:val="24"/>
          <w:szCs w:val="24"/>
          <w:lang w:val="es-ES"/>
        </w:rPr>
      </w:pPr>
      <w:r w:rsidRPr="00100386">
        <w:rPr>
          <w:sz w:val="24"/>
          <w:szCs w:val="24"/>
          <w:u w:val="single"/>
          <w:lang w:val="es-ES"/>
        </w:rPr>
        <w:t>Marta Martínez-García</w:t>
      </w:r>
      <w:r w:rsidRPr="00FE1B04">
        <w:rPr>
          <w:sz w:val="24"/>
          <w:szCs w:val="24"/>
          <w:lang w:val="es-ES"/>
        </w:rPr>
        <w:t xml:space="preserve">, Carmen Ramos, </w:t>
      </w:r>
      <w:r w:rsidR="00100386" w:rsidRPr="00100386">
        <w:rPr>
          <w:sz w:val="24"/>
          <w:szCs w:val="24"/>
          <w:lang w:val="es-ES"/>
        </w:rPr>
        <w:t>Thomas A. Mackenzie</w:t>
      </w:r>
      <w:r w:rsidR="00100386">
        <w:rPr>
          <w:sz w:val="24"/>
          <w:szCs w:val="24"/>
          <w:lang w:val="es-ES"/>
        </w:rPr>
        <w:t xml:space="preserve"> and </w:t>
      </w:r>
      <w:r w:rsidRPr="00FE1B04">
        <w:rPr>
          <w:sz w:val="24"/>
          <w:szCs w:val="24"/>
          <w:lang w:val="es-ES"/>
        </w:rPr>
        <w:t>Rosario Fernández-Godino</w:t>
      </w:r>
      <w:r w:rsidR="00100386">
        <w:rPr>
          <w:sz w:val="24"/>
          <w:szCs w:val="24"/>
          <w:lang w:val="es-ES"/>
        </w:rPr>
        <w:t>.</w:t>
      </w:r>
    </w:p>
    <w:p w14:paraId="6E8CE22F" w14:textId="77777777" w:rsidR="00F002B6" w:rsidRPr="00FE1B04" w:rsidRDefault="00F002B6" w:rsidP="00AC43CB">
      <w:pPr>
        <w:jc w:val="center"/>
        <w:rPr>
          <w:sz w:val="24"/>
          <w:szCs w:val="24"/>
          <w:lang w:val="es-ES"/>
        </w:rPr>
      </w:pPr>
    </w:p>
    <w:p w14:paraId="54B78A8E" w14:textId="1C9AB1ED" w:rsidR="00AC43CB" w:rsidRPr="00FE1B04" w:rsidRDefault="00AC43CB" w:rsidP="00B15572">
      <w:pPr>
        <w:jc w:val="center"/>
        <w:rPr>
          <w:sz w:val="24"/>
          <w:szCs w:val="24"/>
          <w:lang w:val="es-ES"/>
        </w:rPr>
      </w:pPr>
      <w:r w:rsidRPr="00FE1B04">
        <w:rPr>
          <w:sz w:val="24"/>
          <w:szCs w:val="24"/>
          <w:lang w:val="es-ES"/>
        </w:rPr>
        <w:t>Fundación MEDINA, Parque Tecnológico de Ciencias de la Salud, Avda. del Conocimiento 34, 18016 Granada, Spain</w:t>
      </w:r>
      <w:r w:rsidR="003F54BB" w:rsidRPr="00FE1B04">
        <w:rPr>
          <w:sz w:val="24"/>
          <w:szCs w:val="24"/>
          <w:lang w:val="es-ES"/>
        </w:rPr>
        <w:t>.</w:t>
      </w:r>
    </w:p>
    <w:p w14:paraId="7CBFCE19" w14:textId="77777777" w:rsidR="00DA7857" w:rsidRPr="00BB3C75" w:rsidRDefault="00DA7857" w:rsidP="002E2C2A">
      <w:pPr>
        <w:jc w:val="both"/>
        <w:rPr>
          <w:sz w:val="24"/>
          <w:szCs w:val="24"/>
          <w:lang w:val="es-ES"/>
        </w:rPr>
      </w:pPr>
    </w:p>
    <w:p w14:paraId="142FB0F9" w14:textId="53B7AA56" w:rsidR="00BB3C75" w:rsidRPr="00342C6A" w:rsidRDefault="00847501" w:rsidP="00BB3C75">
      <w:pPr>
        <w:jc w:val="both"/>
        <w:rPr>
          <w:rFonts w:ascii="Calibri" w:hAnsi="Calibri" w:cs="Calibri"/>
          <w:sz w:val="24"/>
          <w:szCs w:val="24"/>
        </w:rPr>
      </w:pPr>
      <w:r w:rsidRPr="00BB3C75">
        <w:rPr>
          <w:sz w:val="24"/>
          <w:szCs w:val="24"/>
        </w:rPr>
        <w:t>High-Content Screening (HCS)</w:t>
      </w:r>
      <w:r>
        <w:rPr>
          <w:sz w:val="24"/>
          <w:szCs w:val="24"/>
        </w:rPr>
        <w:t xml:space="preserve"> </w:t>
      </w:r>
      <w:r w:rsidR="008F2154">
        <w:rPr>
          <w:sz w:val="24"/>
          <w:szCs w:val="24"/>
        </w:rPr>
        <w:t xml:space="preserve">technology </w:t>
      </w:r>
      <w:r w:rsidR="005E77DB" w:rsidRPr="00BB3C75">
        <w:rPr>
          <w:sz w:val="24"/>
          <w:szCs w:val="24"/>
        </w:rPr>
        <w:t xml:space="preserve">has </w:t>
      </w:r>
      <w:r w:rsidR="008F2154">
        <w:rPr>
          <w:sz w:val="24"/>
          <w:szCs w:val="24"/>
        </w:rPr>
        <w:t>revolutionized the</w:t>
      </w:r>
      <w:r w:rsidR="005E77DB" w:rsidRPr="00BB3C75">
        <w:rPr>
          <w:sz w:val="24"/>
          <w:szCs w:val="24"/>
        </w:rPr>
        <w:t xml:space="preserve"> early drug discovery </w:t>
      </w:r>
      <w:r w:rsidR="0008380A">
        <w:rPr>
          <w:sz w:val="24"/>
          <w:szCs w:val="24"/>
        </w:rPr>
        <w:t>field</w:t>
      </w:r>
      <w:r w:rsidR="009A2138">
        <w:rPr>
          <w:sz w:val="24"/>
          <w:szCs w:val="24"/>
        </w:rPr>
        <w:t xml:space="preserve"> in the last years</w:t>
      </w:r>
      <w:r w:rsidR="003A41CF">
        <w:rPr>
          <w:sz w:val="24"/>
          <w:szCs w:val="24"/>
        </w:rPr>
        <w:t>.</w:t>
      </w:r>
      <w:r w:rsidR="00E1743B" w:rsidRPr="00E1743B">
        <w:rPr>
          <w:sz w:val="24"/>
          <w:szCs w:val="24"/>
        </w:rPr>
        <w:t xml:space="preserve"> </w:t>
      </w:r>
      <w:r w:rsidR="009A2138">
        <w:rPr>
          <w:sz w:val="24"/>
          <w:szCs w:val="24"/>
        </w:rPr>
        <w:t xml:space="preserve">HCS combines </w:t>
      </w:r>
      <w:r w:rsidR="00002FDF" w:rsidRPr="00342C6A">
        <w:rPr>
          <w:sz w:val="24"/>
          <w:szCs w:val="24"/>
        </w:rPr>
        <w:t>cell biology and molecular tools with automated high resolution </w:t>
      </w:r>
      <w:hyperlink r:id="rId5" w:tooltip="Microscopy" w:history="1">
        <w:r w:rsidR="00002FDF" w:rsidRPr="00342C6A">
          <w:rPr>
            <w:sz w:val="24"/>
            <w:szCs w:val="24"/>
          </w:rPr>
          <w:t>microscopy</w:t>
        </w:r>
      </w:hyperlink>
      <w:r w:rsidR="00002FDF" w:rsidRPr="00342C6A">
        <w:rPr>
          <w:sz w:val="24"/>
          <w:szCs w:val="24"/>
        </w:rPr>
        <w:t> and robotic handling</w:t>
      </w:r>
      <w:r w:rsidR="00002FDF">
        <w:rPr>
          <w:sz w:val="24"/>
          <w:szCs w:val="24"/>
        </w:rPr>
        <w:t xml:space="preserve">. This </w:t>
      </w:r>
      <w:r w:rsidR="00407C6F">
        <w:rPr>
          <w:sz w:val="24"/>
          <w:szCs w:val="24"/>
        </w:rPr>
        <w:t>new</w:t>
      </w:r>
      <w:r w:rsidR="009A2138">
        <w:rPr>
          <w:sz w:val="24"/>
          <w:szCs w:val="24"/>
        </w:rPr>
        <w:t xml:space="preserve"> type of cellular phenotypic screening </w:t>
      </w:r>
      <w:r w:rsidR="003A41CF">
        <w:rPr>
          <w:sz w:val="24"/>
          <w:szCs w:val="24"/>
        </w:rPr>
        <w:t>enables the</w:t>
      </w:r>
      <w:r w:rsidR="00E1743B" w:rsidRPr="00BB3C75">
        <w:rPr>
          <w:sz w:val="24"/>
          <w:szCs w:val="24"/>
        </w:rPr>
        <w:t xml:space="preserve"> identif</w:t>
      </w:r>
      <w:r w:rsidR="003A41CF">
        <w:rPr>
          <w:sz w:val="24"/>
          <w:szCs w:val="24"/>
        </w:rPr>
        <w:t>ication of</w:t>
      </w:r>
      <w:r w:rsidR="00E57961">
        <w:rPr>
          <w:sz w:val="24"/>
          <w:szCs w:val="24"/>
        </w:rPr>
        <w:t xml:space="preserve"> </w:t>
      </w:r>
      <w:r w:rsidR="00E1743B" w:rsidRPr="00BB3C75">
        <w:rPr>
          <w:sz w:val="24"/>
          <w:szCs w:val="24"/>
        </w:rPr>
        <w:t xml:space="preserve">lead compounds </w:t>
      </w:r>
      <w:r w:rsidR="00E1743B" w:rsidRPr="00BF276C">
        <w:rPr>
          <w:sz w:val="24"/>
          <w:szCs w:val="24"/>
        </w:rPr>
        <w:t>across multiple drug classes</w:t>
      </w:r>
      <w:r w:rsidR="00E1743B" w:rsidRPr="00BB3C75">
        <w:rPr>
          <w:sz w:val="24"/>
          <w:szCs w:val="24"/>
        </w:rPr>
        <w:t xml:space="preserve"> </w:t>
      </w:r>
      <w:r w:rsidR="004B5DD5">
        <w:rPr>
          <w:sz w:val="24"/>
          <w:szCs w:val="24"/>
        </w:rPr>
        <w:t>through</w:t>
      </w:r>
      <w:r w:rsidR="00E658ED">
        <w:rPr>
          <w:sz w:val="24"/>
          <w:szCs w:val="24"/>
        </w:rPr>
        <w:t xml:space="preserve"> the </w:t>
      </w:r>
      <w:r w:rsidR="004B5DD5">
        <w:rPr>
          <w:sz w:val="24"/>
          <w:szCs w:val="24"/>
        </w:rPr>
        <w:t>automatized</w:t>
      </w:r>
      <w:r w:rsidR="005E77DB">
        <w:rPr>
          <w:sz w:val="24"/>
          <w:szCs w:val="24"/>
        </w:rPr>
        <w:t xml:space="preserve"> </w:t>
      </w:r>
      <w:r w:rsidR="00E658ED" w:rsidRPr="00BB3C75">
        <w:rPr>
          <w:sz w:val="24"/>
          <w:szCs w:val="24"/>
        </w:rPr>
        <w:t xml:space="preserve">acquisition </w:t>
      </w:r>
      <w:r w:rsidR="00E658ED">
        <w:rPr>
          <w:sz w:val="24"/>
          <w:szCs w:val="24"/>
        </w:rPr>
        <w:t xml:space="preserve">of </w:t>
      </w:r>
      <w:r w:rsidR="00765699">
        <w:rPr>
          <w:sz w:val="24"/>
          <w:szCs w:val="24"/>
        </w:rPr>
        <w:t>confoca</w:t>
      </w:r>
      <w:r w:rsidR="00765699" w:rsidRPr="00342C6A">
        <w:rPr>
          <w:rFonts w:ascii="Calibri" w:hAnsi="Calibri" w:cs="Calibri"/>
          <w:sz w:val="24"/>
          <w:szCs w:val="24"/>
        </w:rPr>
        <w:t xml:space="preserve">l </w:t>
      </w:r>
      <w:r w:rsidR="004B5DD5" w:rsidRPr="00342C6A">
        <w:rPr>
          <w:rFonts w:ascii="Calibri" w:hAnsi="Calibri" w:cs="Calibri"/>
          <w:sz w:val="24"/>
          <w:szCs w:val="24"/>
        </w:rPr>
        <w:t xml:space="preserve">fluorescent </w:t>
      </w:r>
      <w:r w:rsidR="00470874">
        <w:rPr>
          <w:sz w:val="24"/>
          <w:szCs w:val="24"/>
        </w:rPr>
        <w:t>images</w:t>
      </w:r>
      <w:r w:rsidR="00E658ED" w:rsidRPr="00342C6A">
        <w:rPr>
          <w:rFonts w:ascii="Calibri" w:hAnsi="Calibri" w:cs="Calibri"/>
          <w:sz w:val="24"/>
          <w:szCs w:val="24"/>
        </w:rPr>
        <w:t xml:space="preserve">. </w:t>
      </w:r>
      <w:r w:rsidR="00366660" w:rsidRPr="00470874">
        <w:rPr>
          <w:rFonts w:cstheme="minorHAnsi"/>
          <w:sz w:val="24"/>
          <w:szCs w:val="24"/>
        </w:rPr>
        <w:t>HCS</w:t>
      </w:r>
      <w:r w:rsidR="00BB3C75" w:rsidRPr="00470874">
        <w:rPr>
          <w:rFonts w:cstheme="minorHAnsi"/>
          <w:sz w:val="24"/>
          <w:szCs w:val="24"/>
        </w:rPr>
        <w:t xml:space="preserve"> </w:t>
      </w:r>
      <w:r w:rsidR="00366660" w:rsidRPr="00470874">
        <w:rPr>
          <w:rFonts w:cstheme="minorHAnsi"/>
          <w:sz w:val="24"/>
          <w:szCs w:val="24"/>
        </w:rPr>
        <w:t xml:space="preserve">facilitates </w:t>
      </w:r>
      <w:r w:rsidR="00A409C4" w:rsidRPr="00342C6A">
        <w:rPr>
          <w:rFonts w:cstheme="minorHAnsi"/>
          <w:color w:val="202122"/>
          <w:sz w:val="24"/>
          <w:szCs w:val="24"/>
          <w:shd w:val="clear" w:color="auto" w:fill="FFFFFF"/>
        </w:rPr>
        <w:t xml:space="preserve">the </w:t>
      </w:r>
      <w:r w:rsidR="004B404C" w:rsidRPr="00342C6A">
        <w:rPr>
          <w:rFonts w:cstheme="minorHAnsi"/>
          <w:color w:val="202122"/>
          <w:sz w:val="24"/>
          <w:szCs w:val="24"/>
          <w:shd w:val="clear" w:color="auto" w:fill="FFFFFF"/>
        </w:rPr>
        <w:t>characterization</w:t>
      </w:r>
      <w:r w:rsidR="00A409C4" w:rsidRPr="00342C6A">
        <w:rPr>
          <w:rFonts w:cstheme="minorHAnsi"/>
          <w:color w:val="202122"/>
          <w:sz w:val="24"/>
          <w:szCs w:val="24"/>
          <w:shd w:val="clear" w:color="auto" w:fill="FFFFFF"/>
        </w:rPr>
        <w:t xml:space="preserve"> of </w:t>
      </w:r>
      <w:r w:rsidR="004B404C" w:rsidRPr="00342C6A">
        <w:rPr>
          <w:rFonts w:cstheme="minorHAnsi"/>
          <w:color w:val="202122"/>
          <w:sz w:val="24"/>
          <w:szCs w:val="24"/>
          <w:shd w:val="clear" w:color="auto" w:fill="FFFFFF"/>
        </w:rPr>
        <w:t xml:space="preserve">cellular phenotypes altered by </w:t>
      </w:r>
      <w:r w:rsidR="00BF276C">
        <w:rPr>
          <w:rFonts w:cstheme="minorHAnsi"/>
          <w:color w:val="202122"/>
          <w:sz w:val="24"/>
          <w:szCs w:val="24"/>
          <w:shd w:val="clear" w:color="auto" w:fill="FFFFFF"/>
        </w:rPr>
        <w:t>the test</w:t>
      </w:r>
      <w:r w:rsidR="00A409C4" w:rsidRPr="00342C6A">
        <w:rPr>
          <w:rFonts w:cstheme="minorHAnsi"/>
          <w:color w:val="202122"/>
          <w:sz w:val="24"/>
          <w:szCs w:val="24"/>
          <w:shd w:val="clear" w:color="auto" w:fill="FFFFFF"/>
        </w:rPr>
        <w:t xml:space="preserve"> compounds</w:t>
      </w:r>
      <w:r w:rsidR="004B404C" w:rsidRPr="00342C6A">
        <w:rPr>
          <w:rFonts w:cstheme="minorHAnsi"/>
          <w:sz w:val="24"/>
          <w:szCs w:val="24"/>
        </w:rPr>
        <w:t xml:space="preserve">, </w:t>
      </w:r>
      <w:r w:rsidR="004B404C" w:rsidRPr="00342C6A">
        <w:rPr>
          <w:rFonts w:cstheme="minorHAnsi"/>
          <w:color w:val="000000" w:themeColor="text1"/>
          <w:sz w:val="24"/>
          <w:szCs w:val="24"/>
        </w:rPr>
        <w:t xml:space="preserve">which </w:t>
      </w:r>
      <w:r w:rsidR="009D03AC" w:rsidRPr="00342C6A">
        <w:rPr>
          <w:rFonts w:cstheme="minorHAnsi"/>
          <w:color w:val="000000" w:themeColor="text1"/>
          <w:sz w:val="24"/>
          <w:szCs w:val="24"/>
          <w:shd w:val="clear" w:color="auto" w:fill="FFFFFF"/>
        </w:rPr>
        <w:t>allows a more profound understanding of drug effects</w:t>
      </w:r>
      <w:r w:rsidR="000548DC" w:rsidRPr="00342C6A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and a better</w:t>
      </w:r>
      <w:r w:rsidR="004B404C" w:rsidRPr="00342C6A">
        <w:rPr>
          <w:rFonts w:cstheme="minorHAnsi"/>
          <w:color w:val="000000" w:themeColor="text1"/>
          <w:sz w:val="24"/>
          <w:szCs w:val="24"/>
        </w:rPr>
        <w:t xml:space="preserve"> integration of disease-relevant screens</w:t>
      </w:r>
      <w:r w:rsidR="000548DC" w:rsidRPr="00342C6A">
        <w:rPr>
          <w:rFonts w:cstheme="minorHAnsi"/>
          <w:color w:val="000000" w:themeColor="text1"/>
          <w:sz w:val="24"/>
          <w:szCs w:val="24"/>
        </w:rPr>
        <w:t>.</w:t>
      </w:r>
      <w:r w:rsidR="004B404C" w:rsidRPr="00342C6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FDBF1C1" w14:textId="01D1A37D" w:rsidR="00470874" w:rsidRDefault="00BB3C75" w:rsidP="00BB3C75">
      <w:pPr>
        <w:jc w:val="both"/>
        <w:rPr>
          <w:sz w:val="24"/>
          <w:szCs w:val="24"/>
        </w:rPr>
      </w:pPr>
      <w:r w:rsidRPr="00BB3C75">
        <w:rPr>
          <w:sz w:val="24"/>
          <w:szCs w:val="24"/>
        </w:rPr>
        <w:t xml:space="preserve">MEDINA is a </w:t>
      </w:r>
      <w:r w:rsidR="00AA0900">
        <w:rPr>
          <w:sz w:val="24"/>
          <w:szCs w:val="24"/>
        </w:rPr>
        <w:t xml:space="preserve">private non-profit </w:t>
      </w:r>
      <w:r w:rsidRPr="00BB3C75">
        <w:rPr>
          <w:sz w:val="24"/>
          <w:szCs w:val="24"/>
        </w:rPr>
        <w:t xml:space="preserve">Research Organization </w:t>
      </w:r>
      <w:r w:rsidR="007E5B68">
        <w:rPr>
          <w:sz w:val="24"/>
          <w:szCs w:val="24"/>
        </w:rPr>
        <w:t>with a major focus on</w:t>
      </w:r>
      <w:r w:rsidRPr="00BB3C75">
        <w:rPr>
          <w:sz w:val="24"/>
          <w:szCs w:val="24"/>
        </w:rPr>
        <w:t xml:space="preserve"> t</w:t>
      </w:r>
      <w:r w:rsidR="00AA0900">
        <w:rPr>
          <w:sz w:val="24"/>
          <w:szCs w:val="24"/>
        </w:rPr>
        <w:t>he</w:t>
      </w:r>
      <w:r w:rsidRPr="00BB3C75">
        <w:rPr>
          <w:sz w:val="24"/>
          <w:szCs w:val="24"/>
        </w:rPr>
        <w:t xml:space="preserve"> discover</w:t>
      </w:r>
      <w:r w:rsidR="00AA0900">
        <w:rPr>
          <w:sz w:val="24"/>
          <w:szCs w:val="24"/>
        </w:rPr>
        <w:t>y of</w:t>
      </w:r>
      <w:r w:rsidRPr="00BB3C75">
        <w:rPr>
          <w:sz w:val="24"/>
          <w:szCs w:val="24"/>
        </w:rPr>
        <w:t xml:space="preserve"> </w:t>
      </w:r>
      <w:r w:rsidR="007E5B68">
        <w:rPr>
          <w:sz w:val="24"/>
          <w:szCs w:val="24"/>
        </w:rPr>
        <w:t>novel</w:t>
      </w:r>
      <w:r w:rsidR="00AA0900">
        <w:rPr>
          <w:sz w:val="24"/>
          <w:szCs w:val="24"/>
        </w:rPr>
        <w:t xml:space="preserve"> </w:t>
      </w:r>
      <w:r w:rsidRPr="00BB3C75">
        <w:rPr>
          <w:sz w:val="24"/>
          <w:szCs w:val="24"/>
        </w:rPr>
        <w:t xml:space="preserve">molecules with </w:t>
      </w:r>
      <w:r w:rsidR="003A5C4A">
        <w:rPr>
          <w:sz w:val="24"/>
          <w:szCs w:val="24"/>
        </w:rPr>
        <w:t>relevant</w:t>
      </w:r>
      <w:r w:rsidR="003A5C4A" w:rsidRPr="00BB3C75">
        <w:rPr>
          <w:sz w:val="24"/>
          <w:szCs w:val="24"/>
        </w:rPr>
        <w:t xml:space="preserve"> </w:t>
      </w:r>
      <w:r w:rsidRPr="00BB3C75">
        <w:rPr>
          <w:sz w:val="24"/>
          <w:szCs w:val="24"/>
        </w:rPr>
        <w:t>biochemical properties</w:t>
      </w:r>
      <w:r w:rsidR="00C57797">
        <w:rPr>
          <w:sz w:val="24"/>
          <w:szCs w:val="24"/>
        </w:rPr>
        <w:t xml:space="preserve"> that can be applied to the development of new drugs</w:t>
      </w:r>
      <w:r w:rsidR="0061275B">
        <w:rPr>
          <w:sz w:val="24"/>
          <w:szCs w:val="24"/>
        </w:rPr>
        <w:t xml:space="preserve">. </w:t>
      </w:r>
      <w:r w:rsidR="007562C6">
        <w:rPr>
          <w:sz w:val="24"/>
          <w:szCs w:val="24"/>
        </w:rPr>
        <w:t>Our</w:t>
      </w:r>
      <w:r w:rsidR="00AD46D7">
        <w:rPr>
          <w:sz w:val="24"/>
          <w:szCs w:val="24"/>
        </w:rPr>
        <w:t xml:space="preserve"> </w:t>
      </w:r>
      <w:r w:rsidR="00E47E6E">
        <w:rPr>
          <w:sz w:val="24"/>
          <w:szCs w:val="24"/>
        </w:rPr>
        <w:t>principal</w:t>
      </w:r>
      <w:r w:rsidR="00AD46D7">
        <w:rPr>
          <w:sz w:val="24"/>
          <w:szCs w:val="24"/>
        </w:rPr>
        <w:t xml:space="preserve"> scope is the identification of novel compounds</w:t>
      </w:r>
      <w:r w:rsidR="00C57797">
        <w:rPr>
          <w:sz w:val="24"/>
          <w:szCs w:val="24"/>
        </w:rPr>
        <w:t xml:space="preserve"> </w:t>
      </w:r>
      <w:r w:rsidR="00BC3495">
        <w:rPr>
          <w:sz w:val="24"/>
          <w:szCs w:val="24"/>
        </w:rPr>
        <w:t>with therapeutic propertie</w:t>
      </w:r>
      <w:r w:rsidR="00C57797">
        <w:rPr>
          <w:sz w:val="24"/>
          <w:szCs w:val="24"/>
        </w:rPr>
        <w:t>s</w:t>
      </w:r>
      <w:r w:rsidR="00AD46D7">
        <w:rPr>
          <w:sz w:val="24"/>
          <w:szCs w:val="24"/>
        </w:rPr>
        <w:t>,</w:t>
      </w:r>
      <w:r w:rsidR="007562C6">
        <w:rPr>
          <w:sz w:val="24"/>
          <w:szCs w:val="24"/>
        </w:rPr>
        <w:t xml:space="preserve"> </w:t>
      </w:r>
      <w:r w:rsidR="00E47E6E">
        <w:rPr>
          <w:sz w:val="24"/>
          <w:szCs w:val="24"/>
        </w:rPr>
        <w:t xml:space="preserve">with </w:t>
      </w:r>
      <w:r w:rsidR="007562C6">
        <w:rPr>
          <w:sz w:val="24"/>
          <w:szCs w:val="24"/>
        </w:rPr>
        <w:t xml:space="preserve">a special interest </w:t>
      </w:r>
      <w:r w:rsidR="00E47E6E">
        <w:rPr>
          <w:sz w:val="24"/>
          <w:szCs w:val="24"/>
        </w:rPr>
        <w:t xml:space="preserve">in cancer and neurodegenerative </w:t>
      </w:r>
      <w:r w:rsidR="00BE21D5">
        <w:rPr>
          <w:sz w:val="24"/>
          <w:szCs w:val="24"/>
        </w:rPr>
        <w:t xml:space="preserve">and rare </w:t>
      </w:r>
      <w:r w:rsidR="00E47E6E">
        <w:rPr>
          <w:sz w:val="24"/>
          <w:szCs w:val="24"/>
        </w:rPr>
        <w:t>diseases</w:t>
      </w:r>
      <w:r w:rsidR="00BE21D5">
        <w:rPr>
          <w:sz w:val="24"/>
          <w:szCs w:val="24"/>
        </w:rPr>
        <w:t xml:space="preserve">. </w:t>
      </w:r>
      <w:r w:rsidR="00470874">
        <w:rPr>
          <w:sz w:val="24"/>
          <w:szCs w:val="24"/>
        </w:rPr>
        <w:t>Although</w:t>
      </w:r>
      <w:r w:rsidR="00867299">
        <w:rPr>
          <w:sz w:val="24"/>
          <w:szCs w:val="24"/>
        </w:rPr>
        <w:t xml:space="preserve"> </w:t>
      </w:r>
      <w:r w:rsidR="006B0B4C">
        <w:rPr>
          <w:sz w:val="24"/>
          <w:szCs w:val="24"/>
        </w:rPr>
        <w:t>MEDINA´s</w:t>
      </w:r>
      <w:r w:rsidR="00BC3495">
        <w:rPr>
          <w:sz w:val="24"/>
          <w:szCs w:val="24"/>
        </w:rPr>
        <w:t xml:space="preserve"> high throughput screening</w:t>
      </w:r>
      <w:r w:rsidRPr="00BB3C75">
        <w:rPr>
          <w:sz w:val="24"/>
          <w:szCs w:val="24"/>
        </w:rPr>
        <w:t xml:space="preserve"> </w:t>
      </w:r>
      <w:r w:rsidR="00867299">
        <w:rPr>
          <w:sz w:val="24"/>
          <w:szCs w:val="24"/>
        </w:rPr>
        <w:t xml:space="preserve">platforms cover </w:t>
      </w:r>
      <w:r w:rsidR="00470874">
        <w:rPr>
          <w:sz w:val="24"/>
          <w:szCs w:val="24"/>
        </w:rPr>
        <w:t>diverse</w:t>
      </w:r>
      <w:r w:rsidR="00867299">
        <w:rPr>
          <w:sz w:val="24"/>
          <w:szCs w:val="24"/>
        </w:rPr>
        <w:t xml:space="preserve"> approaches, including agr</w:t>
      </w:r>
      <w:r w:rsidR="008D2AEF">
        <w:rPr>
          <w:sz w:val="24"/>
          <w:szCs w:val="24"/>
        </w:rPr>
        <w:t>iculture,</w:t>
      </w:r>
      <w:r w:rsidR="00602B94">
        <w:rPr>
          <w:sz w:val="24"/>
          <w:szCs w:val="24"/>
        </w:rPr>
        <w:t xml:space="preserve"> </w:t>
      </w:r>
      <w:r w:rsidR="008D2AEF">
        <w:rPr>
          <w:sz w:val="24"/>
          <w:szCs w:val="24"/>
        </w:rPr>
        <w:t>cosmetics,</w:t>
      </w:r>
      <w:r w:rsidR="0075480C">
        <w:rPr>
          <w:sz w:val="24"/>
          <w:szCs w:val="24"/>
        </w:rPr>
        <w:t xml:space="preserve"> </w:t>
      </w:r>
      <w:r w:rsidR="00D364C6">
        <w:rPr>
          <w:sz w:val="24"/>
          <w:szCs w:val="24"/>
        </w:rPr>
        <w:t>or industrial exploitation.</w:t>
      </w:r>
      <w:r w:rsidR="00470874">
        <w:rPr>
          <w:sz w:val="24"/>
          <w:szCs w:val="24"/>
        </w:rPr>
        <w:t xml:space="preserve"> </w:t>
      </w:r>
    </w:p>
    <w:p w14:paraId="34F6A901" w14:textId="0E040038" w:rsidR="00A06DE4" w:rsidRDefault="007121E6" w:rsidP="00433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Here, we </w:t>
      </w:r>
      <w:r w:rsidR="00F80013">
        <w:rPr>
          <w:sz w:val="24"/>
          <w:szCs w:val="24"/>
        </w:rPr>
        <w:t>present a proof of concept for the use of the</w:t>
      </w:r>
      <w:r w:rsidR="0075480C" w:rsidRPr="0075480C">
        <w:rPr>
          <w:sz w:val="24"/>
          <w:szCs w:val="24"/>
        </w:rPr>
        <w:t xml:space="preserve"> HCS technology </w:t>
      </w:r>
      <w:r w:rsidR="000C0147">
        <w:rPr>
          <w:sz w:val="24"/>
          <w:szCs w:val="24"/>
        </w:rPr>
        <w:t>in the</w:t>
      </w:r>
      <w:r w:rsidR="00D364C6" w:rsidRPr="0075480C">
        <w:rPr>
          <w:sz w:val="24"/>
          <w:szCs w:val="24"/>
        </w:rPr>
        <w:t xml:space="preserve"> </w:t>
      </w:r>
      <w:r w:rsidR="0075480C" w:rsidRPr="0075480C">
        <w:rPr>
          <w:sz w:val="24"/>
          <w:szCs w:val="24"/>
        </w:rPr>
        <w:t>discover</w:t>
      </w:r>
      <w:r w:rsidR="000C0147">
        <w:rPr>
          <w:sz w:val="24"/>
          <w:szCs w:val="24"/>
        </w:rPr>
        <w:t>y of</w:t>
      </w:r>
      <w:r w:rsidR="0075480C" w:rsidRPr="0075480C">
        <w:rPr>
          <w:sz w:val="24"/>
          <w:szCs w:val="24"/>
        </w:rPr>
        <w:t xml:space="preserve"> compounds with antioxidant, antiapoptotic and cytotoxic effects</w:t>
      </w:r>
      <w:r w:rsidR="00D364C6">
        <w:rPr>
          <w:sz w:val="24"/>
          <w:szCs w:val="24"/>
        </w:rPr>
        <w:t xml:space="preserve">. </w:t>
      </w:r>
      <w:r w:rsidR="00912E09">
        <w:rPr>
          <w:sz w:val="24"/>
          <w:szCs w:val="24"/>
        </w:rPr>
        <w:t>For that, we have developed</w:t>
      </w:r>
      <w:r w:rsidR="0075480C" w:rsidRPr="0075480C">
        <w:rPr>
          <w:sz w:val="24"/>
          <w:szCs w:val="24"/>
        </w:rPr>
        <w:t xml:space="preserve"> relevant 2D and 3D cell culture models </w:t>
      </w:r>
      <w:r w:rsidR="00912E09">
        <w:rPr>
          <w:sz w:val="24"/>
          <w:szCs w:val="24"/>
        </w:rPr>
        <w:t xml:space="preserve">compatible with this technology. </w:t>
      </w:r>
      <w:r w:rsidR="004958F7">
        <w:rPr>
          <w:sz w:val="24"/>
          <w:szCs w:val="24"/>
        </w:rPr>
        <w:t>In this</w:t>
      </w:r>
      <w:r w:rsidR="004958F7" w:rsidRPr="004958F7">
        <w:rPr>
          <w:sz w:val="24"/>
          <w:szCs w:val="24"/>
        </w:rPr>
        <w:t xml:space="preserve"> study</w:t>
      </w:r>
      <w:r w:rsidR="004958F7">
        <w:rPr>
          <w:sz w:val="24"/>
          <w:szCs w:val="24"/>
        </w:rPr>
        <w:t>, we show</w:t>
      </w:r>
      <w:r w:rsidR="00433BDF">
        <w:rPr>
          <w:sz w:val="24"/>
          <w:szCs w:val="24"/>
        </w:rPr>
        <w:t xml:space="preserve"> </w:t>
      </w:r>
      <w:r w:rsidR="007730E7">
        <w:rPr>
          <w:sz w:val="24"/>
          <w:szCs w:val="24"/>
        </w:rPr>
        <w:t>the HCS-based</w:t>
      </w:r>
      <w:r w:rsidR="0056330D">
        <w:rPr>
          <w:sz w:val="24"/>
          <w:szCs w:val="24"/>
        </w:rPr>
        <w:t xml:space="preserve"> </w:t>
      </w:r>
      <w:r w:rsidR="007730E7">
        <w:rPr>
          <w:sz w:val="24"/>
          <w:szCs w:val="24"/>
        </w:rPr>
        <w:t xml:space="preserve">methodology </w:t>
      </w:r>
      <w:r w:rsidR="005C2F31">
        <w:rPr>
          <w:sz w:val="24"/>
          <w:szCs w:val="24"/>
        </w:rPr>
        <w:t>implemented</w:t>
      </w:r>
      <w:r w:rsidR="007730E7">
        <w:rPr>
          <w:sz w:val="24"/>
          <w:szCs w:val="24"/>
        </w:rPr>
        <w:t xml:space="preserve"> to </w:t>
      </w:r>
      <w:r w:rsidR="00D00346">
        <w:rPr>
          <w:sz w:val="24"/>
          <w:szCs w:val="24"/>
        </w:rPr>
        <w:t>assess</w:t>
      </w:r>
      <w:r w:rsidR="0056330D">
        <w:rPr>
          <w:sz w:val="24"/>
          <w:szCs w:val="24"/>
        </w:rPr>
        <w:t xml:space="preserve"> </w:t>
      </w:r>
      <w:r w:rsidR="0056330D" w:rsidRPr="00603CBD">
        <w:rPr>
          <w:sz w:val="24"/>
          <w:szCs w:val="24"/>
        </w:rPr>
        <w:t>caspase activity</w:t>
      </w:r>
      <w:r w:rsidR="0056330D">
        <w:rPr>
          <w:sz w:val="24"/>
          <w:szCs w:val="24"/>
        </w:rPr>
        <w:t>, c</w:t>
      </w:r>
      <w:r w:rsidR="0056330D" w:rsidRPr="00603CBD">
        <w:rPr>
          <w:sz w:val="24"/>
          <w:szCs w:val="24"/>
        </w:rPr>
        <w:t xml:space="preserve">ell </w:t>
      </w:r>
      <w:r w:rsidR="0056330D">
        <w:rPr>
          <w:sz w:val="24"/>
          <w:szCs w:val="24"/>
        </w:rPr>
        <w:t>and r</w:t>
      </w:r>
      <w:r w:rsidR="0056330D" w:rsidRPr="00603CBD">
        <w:rPr>
          <w:sz w:val="24"/>
          <w:szCs w:val="24"/>
        </w:rPr>
        <w:t>eactive oxygen species</w:t>
      </w:r>
      <w:r w:rsidR="0056330D">
        <w:rPr>
          <w:sz w:val="24"/>
          <w:szCs w:val="24"/>
        </w:rPr>
        <w:t xml:space="preserve"> in 2D culture cells</w:t>
      </w:r>
      <w:r w:rsidR="007730E7">
        <w:rPr>
          <w:sz w:val="24"/>
          <w:szCs w:val="24"/>
        </w:rPr>
        <w:t xml:space="preserve">. </w:t>
      </w:r>
      <w:r w:rsidR="00D00346">
        <w:rPr>
          <w:sz w:val="24"/>
          <w:szCs w:val="24"/>
        </w:rPr>
        <w:t xml:space="preserve">We </w:t>
      </w:r>
      <w:r>
        <w:rPr>
          <w:sz w:val="24"/>
          <w:szCs w:val="24"/>
        </w:rPr>
        <w:t xml:space="preserve">also </w:t>
      </w:r>
      <w:r w:rsidR="00126A49">
        <w:rPr>
          <w:sz w:val="24"/>
          <w:szCs w:val="24"/>
        </w:rPr>
        <w:t xml:space="preserve">introduce </w:t>
      </w:r>
      <w:r>
        <w:rPr>
          <w:sz w:val="24"/>
          <w:szCs w:val="24"/>
        </w:rPr>
        <w:t>the</w:t>
      </w:r>
      <w:r w:rsidR="00D00346">
        <w:rPr>
          <w:sz w:val="24"/>
          <w:szCs w:val="24"/>
        </w:rPr>
        <w:t xml:space="preserve"> </w:t>
      </w:r>
      <w:r w:rsidR="005830D2">
        <w:rPr>
          <w:sz w:val="24"/>
          <w:szCs w:val="24"/>
        </w:rPr>
        <w:t>methodology for the</w:t>
      </w:r>
      <w:r>
        <w:rPr>
          <w:sz w:val="24"/>
          <w:szCs w:val="24"/>
        </w:rPr>
        <w:t xml:space="preserve"> efficient </w:t>
      </w:r>
      <w:r w:rsidR="0056330D">
        <w:rPr>
          <w:sz w:val="24"/>
          <w:szCs w:val="24"/>
        </w:rPr>
        <w:t xml:space="preserve">establishment, </w:t>
      </w:r>
      <w:r w:rsidR="00A06DE4" w:rsidRPr="0056330D">
        <w:rPr>
          <w:sz w:val="24"/>
          <w:szCs w:val="24"/>
        </w:rPr>
        <w:t>acquisition,</w:t>
      </w:r>
      <w:r w:rsidR="0056330D" w:rsidRPr="0056330D">
        <w:rPr>
          <w:sz w:val="24"/>
          <w:szCs w:val="24"/>
        </w:rPr>
        <w:t xml:space="preserve"> and analysis</w:t>
      </w:r>
      <w:r w:rsidR="0056330D">
        <w:rPr>
          <w:sz w:val="24"/>
          <w:szCs w:val="24"/>
        </w:rPr>
        <w:t xml:space="preserve"> of </w:t>
      </w:r>
      <w:r w:rsidR="0056330D" w:rsidRPr="0056330D">
        <w:rPr>
          <w:sz w:val="24"/>
          <w:szCs w:val="24"/>
        </w:rPr>
        <w:t>3D culture models (</w:t>
      </w:r>
      <w:r w:rsidR="0056330D">
        <w:rPr>
          <w:sz w:val="24"/>
          <w:szCs w:val="24"/>
        </w:rPr>
        <w:t>spheroids)</w:t>
      </w:r>
      <w:r>
        <w:rPr>
          <w:sz w:val="24"/>
          <w:szCs w:val="24"/>
        </w:rPr>
        <w:t xml:space="preserve"> </w:t>
      </w:r>
      <w:r w:rsidR="0056330D" w:rsidRPr="0056330D">
        <w:rPr>
          <w:sz w:val="24"/>
          <w:szCs w:val="24"/>
        </w:rPr>
        <w:t xml:space="preserve">in </w:t>
      </w:r>
      <w:r w:rsidR="00342C6A">
        <w:rPr>
          <w:sz w:val="24"/>
          <w:szCs w:val="24"/>
        </w:rPr>
        <w:t>five different</w:t>
      </w:r>
      <w:r w:rsidR="0056330D">
        <w:rPr>
          <w:sz w:val="24"/>
          <w:szCs w:val="24"/>
        </w:rPr>
        <w:t xml:space="preserve"> </w:t>
      </w:r>
      <w:r w:rsidR="0056330D" w:rsidRPr="0056330D">
        <w:rPr>
          <w:sz w:val="24"/>
          <w:szCs w:val="24"/>
        </w:rPr>
        <w:t>cancer cel</w:t>
      </w:r>
      <w:r w:rsidR="0056330D">
        <w:rPr>
          <w:sz w:val="24"/>
          <w:szCs w:val="24"/>
        </w:rPr>
        <w:t xml:space="preserve">l </w:t>
      </w:r>
      <w:r w:rsidR="0056330D" w:rsidRPr="0056330D">
        <w:rPr>
          <w:sz w:val="24"/>
          <w:szCs w:val="24"/>
        </w:rPr>
        <w:t>lines</w:t>
      </w:r>
      <w:r w:rsidR="004958F7">
        <w:rPr>
          <w:sz w:val="24"/>
          <w:szCs w:val="24"/>
        </w:rPr>
        <w:t xml:space="preserve">: </w:t>
      </w:r>
      <w:r w:rsidR="00A06DE4" w:rsidRPr="00A06DE4">
        <w:rPr>
          <w:sz w:val="24"/>
          <w:szCs w:val="24"/>
        </w:rPr>
        <w:t>MCF7</w:t>
      </w:r>
      <w:r w:rsidR="00A06DE4">
        <w:rPr>
          <w:sz w:val="24"/>
          <w:szCs w:val="24"/>
        </w:rPr>
        <w:t>,</w:t>
      </w:r>
      <w:r w:rsidR="00A06DE4" w:rsidRPr="00A06DE4">
        <w:t xml:space="preserve"> </w:t>
      </w:r>
      <w:r w:rsidR="00A06DE4" w:rsidRPr="00A06DE4">
        <w:rPr>
          <w:sz w:val="24"/>
          <w:szCs w:val="24"/>
        </w:rPr>
        <w:t>A2058</w:t>
      </w:r>
      <w:r w:rsidR="00A06DE4">
        <w:rPr>
          <w:sz w:val="24"/>
          <w:szCs w:val="24"/>
        </w:rPr>
        <w:t xml:space="preserve">, </w:t>
      </w:r>
      <w:r w:rsidR="00A06DE4" w:rsidRPr="00A06DE4">
        <w:rPr>
          <w:sz w:val="24"/>
          <w:szCs w:val="24"/>
        </w:rPr>
        <w:t>HepG2</w:t>
      </w:r>
      <w:r w:rsidR="004958F7">
        <w:rPr>
          <w:sz w:val="24"/>
          <w:szCs w:val="24"/>
        </w:rPr>
        <w:t xml:space="preserve">, </w:t>
      </w:r>
      <w:r w:rsidR="004958F7" w:rsidRPr="004958F7">
        <w:rPr>
          <w:sz w:val="24"/>
          <w:szCs w:val="24"/>
        </w:rPr>
        <w:t xml:space="preserve">MIAPaCa-2 </w:t>
      </w:r>
      <w:r w:rsidR="004958F7">
        <w:rPr>
          <w:sz w:val="24"/>
          <w:szCs w:val="24"/>
        </w:rPr>
        <w:t xml:space="preserve">and </w:t>
      </w:r>
      <w:r w:rsidR="004958F7" w:rsidRPr="004958F7">
        <w:rPr>
          <w:sz w:val="24"/>
          <w:szCs w:val="24"/>
        </w:rPr>
        <w:t>A549</w:t>
      </w:r>
      <w:r w:rsidR="004958F7">
        <w:rPr>
          <w:sz w:val="24"/>
          <w:szCs w:val="24"/>
        </w:rPr>
        <w:t>.</w:t>
      </w:r>
    </w:p>
    <w:p w14:paraId="018ACA5C" w14:textId="61FAA13B" w:rsidR="00A06DE4" w:rsidRPr="00FE1B04" w:rsidRDefault="00A06DE4" w:rsidP="00AC43CB">
      <w:pPr>
        <w:jc w:val="both"/>
        <w:rPr>
          <w:sz w:val="24"/>
          <w:szCs w:val="24"/>
        </w:rPr>
      </w:pPr>
    </w:p>
    <w:sectPr w:rsidR="00A06DE4" w:rsidRPr="00FE1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9"/>
    <w:rsid w:val="00002FDF"/>
    <w:rsid w:val="00050374"/>
    <w:rsid w:val="000548DC"/>
    <w:rsid w:val="0008380A"/>
    <w:rsid w:val="000C0147"/>
    <w:rsid w:val="000C57C4"/>
    <w:rsid w:val="00100386"/>
    <w:rsid w:val="00126A49"/>
    <w:rsid w:val="002207CB"/>
    <w:rsid w:val="002269A4"/>
    <w:rsid w:val="00245F5C"/>
    <w:rsid w:val="002E2C2A"/>
    <w:rsid w:val="003141E3"/>
    <w:rsid w:val="00342C6A"/>
    <w:rsid w:val="00366660"/>
    <w:rsid w:val="00380353"/>
    <w:rsid w:val="003A41CF"/>
    <w:rsid w:val="003A5C4A"/>
    <w:rsid w:val="003C289E"/>
    <w:rsid w:val="003E3552"/>
    <w:rsid w:val="003F54BB"/>
    <w:rsid w:val="00407C6F"/>
    <w:rsid w:val="00423EFE"/>
    <w:rsid w:val="00433BDF"/>
    <w:rsid w:val="00470874"/>
    <w:rsid w:val="004958F7"/>
    <w:rsid w:val="004B404C"/>
    <w:rsid w:val="004B5DD5"/>
    <w:rsid w:val="004C32B2"/>
    <w:rsid w:val="00521879"/>
    <w:rsid w:val="0056330D"/>
    <w:rsid w:val="005772F6"/>
    <w:rsid w:val="005830D2"/>
    <w:rsid w:val="005C2F31"/>
    <w:rsid w:val="005E77DB"/>
    <w:rsid w:val="00602B94"/>
    <w:rsid w:val="00603CBD"/>
    <w:rsid w:val="0061275B"/>
    <w:rsid w:val="0061784F"/>
    <w:rsid w:val="006B0B4C"/>
    <w:rsid w:val="006F609C"/>
    <w:rsid w:val="00703090"/>
    <w:rsid w:val="007121E6"/>
    <w:rsid w:val="0075480C"/>
    <w:rsid w:val="007562C6"/>
    <w:rsid w:val="00765699"/>
    <w:rsid w:val="007730E7"/>
    <w:rsid w:val="007A78B4"/>
    <w:rsid w:val="007E5B68"/>
    <w:rsid w:val="008279AE"/>
    <w:rsid w:val="00845EA5"/>
    <w:rsid w:val="00847501"/>
    <w:rsid w:val="00867299"/>
    <w:rsid w:val="008D2AEF"/>
    <w:rsid w:val="008F2154"/>
    <w:rsid w:val="00912E09"/>
    <w:rsid w:val="00945520"/>
    <w:rsid w:val="009A2138"/>
    <w:rsid w:val="009D03AC"/>
    <w:rsid w:val="009D4750"/>
    <w:rsid w:val="00A06B99"/>
    <w:rsid w:val="00A06DE4"/>
    <w:rsid w:val="00A35307"/>
    <w:rsid w:val="00A409C4"/>
    <w:rsid w:val="00A515DF"/>
    <w:rsid w:val="00AA0900"/>
    <w:rsid w:val="00AC43CB"/>
    <w:rsid w:val="00AD46D7"/>
    <w:rsid w:val="00B15572"/>
    <w:rsid w:val="00B1796F"/>
    <w:rsid w:val="00BB3C75"/>
    <w:rsid w:val="00BC3495"/>
    <w:rsid w:val="00BE21D5"/>
    <w:rsid w:val="00BF276C"/>
    <w:rsid w:val="00C02342"/>
    <w:rsid w:val="00C57797"/>
    <w:rsid w:val="00CB6305"/>
    <w:rsid w:val="00CD4AB7"/>
    <w:rsid w:val="00D00346"/>
    <w:rsid w:val="00D364C6"/>
    <w:rsid w:val="00D9079A"/>
    <w:rsid w:val="00D90C1A"/>
    <w:rsid w:val="00DA7857"/>
    <w:rsid w:val="00E15D02"/>
    <w:rsid w:val="00E1743B"/>
    <w:rsid w:val="00E47E6E"/>
    <w:rsid w:val="00E57961"/>
    <w:rsid w:val="00E658ED"/>
    <w:rsid w:val="00E67DE4"/>
    <w:rsid w:val="00ED1A47"/>
    <w:rsid w:val="00F002B6"/>
    <w:rsid w:val="00F80013"/>
    <w:rsid w:val="00FC0BFC"/>
    <w:rsid w:val="00FC0E56"/>
    <w:rsid w:val="00FE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9002"/>
  <w15:chartTrackingRefBased/>
  <w15:docId w15:val="{7C9B7461-49A4-4005-A81E-BDD1B43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3C7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02FDF"/>
  </w:style>
  <w:style w:type="character" w:styleId="Hyperlink">
    <w:name w:val="Hyperlink"/>
    <w:basedOn w:val="DefaultParagraphFont"/>
    <w:uiPriority w:val="99"/>
    <w:semiHidden/>
    <w:unhideWhenUsed/>
    <w:rsid w:val="00002FD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E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0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Micros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EF14-3BDB-42B3-A2FD-6AB62F42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</dc:creator>
  <cp:keywords/>
  <dc:description/>
  <cp:lastModifiedBy>Marta Martinez</cp:lastModifiedBy>
  <cp:revision>3</cp:revision>
  <dcterms:created xsi:type="dcterms:W3CDTF">2023-11-03T17:43:00Z</dcterms:created>
  <dcterms:modified xsi:type="dcterms:W3CDTF">2023-11-08T22:26:00Z</dcterms:modified>
</cp:coreProperties>
</file>